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3BFA4" w14:textId="50E70A40" w:rsidR="00607DFA" w:rsidRDefault="00607DFA" w:rsidP="00607DFA">
      <w:pPr>
        <w:jc w:val="both"/>
        <w:rPr>
          <w:rFonts w:ascii="Times New Roman" w:hAnsi="Times New Roman" w:cs="Times New Roman"/>
          <w:sz w:val="27"/>
          <w:szCs w:val="27"/>
        </w:rPr>
      </w:pPr>
      <w:bookmarkStart w:id="0" w:name="_GoBack"/>
      <w:r>
        <w:rPr>
          <w:rFonts w:ascii="Times New Roman" w:hAnsi="Times New Roman" w:cs="Times New Roman"/>
          <w:sz w:val="27"/>
          <w:szCs w:val="27"/>
        </w:rPr>
        <w:t>Письмо № 33</w:t>
      </w:r>
      <w:r w:rsidR="00683304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 от 17 марта 2026 года</w:t>
      </w:r>
    </w:p>
    <w:p w14:paraId="059BD806" w14:textId="1CC94A72" w:rsidR="00C05DA5" w:rsidRPr="00C05DA5" w:rsidRDefault="00607DFA" w:rsidP="00C05DA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kern w:val="0"/>
          <w:sz w:val="28"/>
          <w:szCs w:val="28"/>
        </w:rPr>
      </w:pPr>
      <w:r w:rsidRPr="00C05DA5">
        <w:rPr>
          <w:rFonts w:ascii="Times New Roman" w:hAnsi="Times New Roman" w:cs="Times New Roman"/>
          <w:b/>
          <w:sz w:val="28"/>
          <w:szCs w:val="28"/>
        </w:rPr>
        <w:t>О</w:t>
      </w:r>
      <w:r w:rsidRPr="00C05DA5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="00683304">
        <w:rPr>
          <w:rFonts w:ascii="TimesNewRomanPSMT" w:hAnsi="TimesNewRomanPSMT" w:cs="TimesNewRomanPSMT"/>
          <w:kern w:val="0"/>
          <w:sz w:val="28"/>
          <w:szCs w:val="28"/>
        </w:rPr>
        <w:t>Всероссийском</w:t>
      </w:r>
      <w:r w:rsidR="00683304">
        <w:rPr>
          <w:rFonts w:ascii="TimesNewRomanPSMT" w:hAnsi="TimesNewRomanPSMT" w:cs="TimesNewRomanPSMT"/>
          <w:kern w:val="0"/>
          <w:sz w:val="28"/>
          <w:szCs w:val="28"/>
        </w:rPr>
        <w:t xml:space="preserve"> конкурс</w:t>
      </w:r>
      <w:r w:rsidR="00683304">
        <w:rPr>
          <w:rFonts w:ascii="TimesNewRomanPSMT" w:hAnsi="TimesNewRomanPSMT" w:cs="TimesNewRomanPSMT"/>
          <w:kern w:val="0"/>
          <w:sz w:val="28"/>
          <w:szCs w:val="28"/>
        </w:rPr>
        <w:t>е</w:t>
      </w:r>
      <w:r w:rsidR="00683304">
        <w:rPr>
          <w:rFonts w:ascii="TimesNewRomanPSMT" w:hAnsi="TimesNewRomanPSMT" w:cs="TimesNewRomanPSMT"/>
          <w:kern w:val="0"/>
          <w:sz w:val="28"/>
          <w:szCs w:val="28"/>
        </w:rPr>
        <w:t xml:space="preserve"> научно-популярного видео для школьников «Знаешь? Научи!»</w:t>
      </w:r>
      <w:r w:rsidR="00C05DA5" w:rsidRPr="00C05DA5">
        <w:rPr>
          <w:rFonts w:ascii="TimesNewRomanPSMT" w:hAnsi="TimesNewRomanPSMT" w:cs="TimesNewRomanPSMT"/>
          <w:b/>
          <w:kern w:val="0"/>
          <w:sz w:val="28"/>
          <w:szCs w:val="28"/>
        </w:rPr>
        <w:t>.</w:t>
      </w:r>
    </w:p>
    <w:p w14:paraId="146D0307" w14:textId="088C3361" w:rsidR="00607DFA" w:rsidRPr="00C05DA5" w:rsidRDefault="00607DFA" w:rsidP="00607DFA">
      <w:pP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</w:p>
    <w:bookmarkEnd w:id="0"/>
    <w:p w14:paraId="3519ED6C" w14:textId="77777777" w:rsidR="00607DFA" w:rsidRDefault="00607DFA" w:rsidP="00607DFA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7603A129" w14:textId="0679EEF7" w:rsidR="00C05DA5" w:rsidRDefault="00C05DA5" w:rsidP="00C05DA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</w:p>
    <w:p w14:paraId="254EF701" w14:textId="4BAA1F39" w:rsidR="00683304" w:rsidRDefault="00C05DA5" w:rsidP="0068330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 w:rsidR="00683304"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 w:rsidR="00683304">
        <w:rPr>
          <w:rFonts w:ascii="TimesNewRomanPSMT" w:hAnsi="TimesNewRomanPSMT" w:cs="TimesNewRomanPSMT"/>
          <w:kern w:val="0"/>
          <w:sz w:val="28"/>
          <w:szCs w:val="28"/>
        </w:rPr>
        <w:t>В соответствии с поручением Правительства Республики Дагестан от</w:t>
      </w:r>
      <w:r w:rsidR="00683304"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 w:rsidR="00683304">
        <w:rPr>
          <w:rFonts w:ascii="TimesNewRomanPSMT" w:hAnsi="TimesNewRomanPSMT" w:cs="TimesNewRomanPSMT"/>
          <w:kern w:val="0"/>
          <w:sz w:val="28"/>
          <w:szCs w:val="28"/>
        </w:rPr>
        <w:t>3 марта 2026 года к письму Заместителя Губернатора Новосибирской области</w:t>
      </w:r>
      <w:r w:rsidR="00683304"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proofErr w:type="spellStart"/>
      <w:r w:rsidR="00683304">
        <w:rPr>
          <w:rFonts w:ascii="TimesNewRomanPSMT" w:hAnsi="TimesNewRomanPSMT" w:cs="TimesNewRomanPSMT"/>
          <w:kern w:val="0"/>
          <w:sz w:val="28"/>
          <w:szCs w:val="28"/>
        </w:rPr>
        <w:t>И.Мануйловой</w:t>
      </w:r>
      <w:proofErr w:type="spellEnd"/>
      <w:r w:rsidR="00683304">
        <w:rPr>
          <w:rFonts w:ascii="TimesNewRomanPSMT" w:hAnsi="TimesNewRomanPSMT" w:cs="TimesNewRomanPSMT"/>
          <w:kern w:val="0"/>
          <w:sz w:val="28"/>
          <w:szCs w:val="28"/>
        </w:rPr>
        <w:t xml:space="preserve"> от 2 марта 2026 года Министерство образования и науки</w:t>
      </w:r>
    </w:p>
    <w:p w14:paraId="29175CE5" w14:textId="48A0F30A" w:rsidR="00683304" w:rsidRDefault="00683304" w:rsidP="0068330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Республики Дагестан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06-4075/10-18/26 от 13.03.2026г. МКУ «Управление образования» </w:t>
      </w:r>
      <w:r>
        <w:rPr>
          <w:rFonts w:ascii="TimesNewRomanPSMT" w:hAnsi="TimesNewRomanPSMT" w:cs="TimesNewRomanPSMT"/>
          <w:kern w:val="0"/>
          <w:sz w:val="28"/>
          <w:szCs w:val="28"/>
        </w:rPr>
        <w:t>информирует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. </w:t>
      </w:r>
      <w:r>
        <w:rPr>
          <w:rFonts w:ascii="TimesNewRomanPSMT" w:hAnsi="TimesNewRomanPSMT" w:cs="TimesNewRomanPSMT"/>
          <w:kern w:val="0"/>
          <w:sz w:val="28"/>
          <w:szCs w:val="28"/>
        </w:rPr>
        <w:t>В целях популяризации науки среди детей школьного возраста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Автономная некоммерческая организация «Национальные приоритеты»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, </w:t>
      </w:r>
      <w:r>
        <w:rPr>
          <w:rFonts w:ascii="TimesNewRomanPSMT" w:hAnsi="TimesNewRomanPSMT" w:cs="TimesNewRomanPSMT"/>
          <w:kern w:val="0"/>
          <w:sz w:val="28"/>
          <w:szCs w:val="28"/>
        </w:rPr>
        <w:t>являющаяся оператором проведения Десятилетия науки и технологий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, </w:t>
      </w:r>
      <w:r>
        <w:rPr>
          <w:rFonts w:ascii="TimesNewRomanPSMT" w:hAnsi="TimesNewRomanPSMT" w:cs="TimesNewRomanPSMT"/>
          <w:kern w:val="0"/>
          <w:sz w:val="28"/>
          <w:szCs w:val="28"/>
        </w:rPr>
        <w:t>проводит Всероссийский конкурс научно-популярного видео для школьников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«Знаешь? Научи!» (далее – Конкурс).</w:t>
      </w:r>
    </w:p>
    <w:p w14:paraId="6EE58E6F" w14:textId="178A5D76" w:rsidR="00683304" w:rsidRDefault="00683304" w:rsidP="0068330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 </w:t>
      </w:r>
      <w:r>
        <w:rPr>
          <w:rFonts w:ascii="TimesNewRomanPSMT" w:hAnsi="TimesNewRomanPSMT" w:cs="TimesNewRomanPSMT"/>
          <w:kern w:val="0"/>
          <w:sz w:val="28"/>
          <w:szCs w:val="28"/>
        </w:rPr>
        <w:t>Конкурс проводится в рамках инициативы Десятилетия науки и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технологий «Наука побеждать», а также входит в перечень мероприятий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, </w:t>
      </w:r>
      <w:r>
        <w:rPr>
          <w:rFonts w:ascii="TimesNewRomanPSMT" w:hAnsi="TimesNewRomanPSMT" w:cs="TimesNewRomanPSMT"/>
          <w:kern w:val="0"/>
          <w:sz w:val="28"/>
          <w:szCs w:val="28"/>
        </w:rPr>
        <w:t>рекомендуемых к реализации Министерством просвещения Российской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Федерации в рамках календарного плана воспитательной работы на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2025/2026 </w:t>
      </w:r>
      <w:r>
        <w:rPr>
          <w:rFonts w:ascii="TimesNewRomanPSMT" w:hAnsi="TimesNewRomanPSMT" w:cs="TimesNewRomanPSMT"/>
          <w:kern w:val="0"/>
          <w:sz w:val="28"/>
          <w:szCs w:val="28"/>
        </w:rPr>
        <w:t>учебный год.</w:t>
      </w:r>
    </w:p>
    <w:p w14:paraId="77961E13" w14:textId="77777777" w:rsidR="00683304" w:rsidRDefault="00683304" w:rsidP="0068330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Приём заявок на Конкурс продлён до 25 марта 2026 года.</w:t>
      </w:r>
    </w:p>
    <w:p w14:paraId="002CD6F5" w14:textId="1067625D" w:rsidR="00683304" w:rsidRDefault="00683304" w:rsidP="0068330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Участниками Конкурса могут стать ученики 1-11 классов, для этого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необходимо записать и опубликовать видео на платформе НАУЧИ.НАУКА.РФ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видеоролик, который в доступной и интересной форме объясняет научную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теорию, концепцию или явление. Продолжительность видео – не более 3 минут.</w:t>
      </w:r>
    </w:p>
    <w:p w14:paraId="04B09F90" w14:textId="57C2E5A6" w:rsidR="00C05DA5" w:rsidRDefault="00683304" w:rsidP="0068330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С учётом </w:t>
      </w:r>
      <w:r>
        <w:rPr>
          <w:rFonts w:ascii="TimesNewRomanPSMT" w:hAnsi="TimesNewRomanPSMT" w:cs="TimesNewRomanPSMT"/>
          <w:kern w:val="0"/>
          <w:sz w:val="28"/>
          <w:szCs w:val="28"/>
        </w:rPr>
        <w:t>изложенного просим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проинформировать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школьников, обучающихся в образовательных организациях по программам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начального, основного общего и среднего общего образования.</w:t>
      </w:r>
    </w:p>
    <w:p w14:paraId="263DB0D5" w14:textId="77777777" w:rsidR="00683304" w:rsidRDefault="00683304" w:rsidP="0068330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</w:p>
    <w:p w14:paraId="4FC31718" w14:textId="6E21EAE8" w:rsidR="00C05DA5" w:rsidRDefault="00C05DA5" w:rsidP="0068330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Приложение: в электронном виде</w:t>
      </w:r>
    </w:p>
    <w:p w14:paraId="7111C937" w14:textId="77777777" w:rsidR="00C05DA5" w:rsidRDefault="00C05DA5" w:rsidP="00683304">
      <w:pPr>
        <w:spacing w:after="0" w:line="240" w:lineRule="auto"/>
        <w:ind w:firstLine="567"/>
        <w:jc w:val="both"/>
        <w:rPr>
          <w:rFonts w:ascii="TimesNewRomanPS-BoldMT" w:hAnsi="TimesNewRomanPS-BoldMT" w:cs="TimesNewRomanPS-BoldMT"/>
          <w:b/>
          <w:bCs/>
          <w:kern w:val="0"/>
          <w:sz w:val="28"/>
          <w:szCs w:val="28"/>
        </w:rPr>
      </w:pPr>
    </w:p>
    <w:p w14:paraId="773EA08C" w14:textId="77777777" w:rsidR="00C05DA5" w:rsidRDefault="00C05DA5" w:rsidP="00683304">
      <w:pPr>
        <w:spacing w:after="0" w:line="240" w:lineRule="auto"/>
        <w:ind w:firstLine="567"/>
        <w:jc w:val="both"/>
        <w:rPr>
          <w:rFonts w:ascii="TimesNewRomanPS-BoldMT" w:hAnsi="TimesNewRomanPS-BoldMT" w:cs="TimesNewRomanPS-BoldMT"/>
          <w:b/>
          <w:bCs/>
          <w:kern w:val="0"/>
          <w:sz w:val="28"/>
          <w:szCs w:val="28"/>
        </w:rPr>
      </w:pPr>
    </w:p>
    <w:p w14:paraId="305B6978" w14:textId="52613BC4" w:rsidR="00607DFA" w:rsidRDefault="00607DFA" w:rsidP="00607D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3DE9EED2" w14:textId="77777777" w:rsidR="00607DFA" w:rsidRDefault="00607DFA" w:rsidP="00607DFA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4E2C01DE" w14:textId="77777777" w:rsidR="00C05DA5" w:rsidRDefault="00C05DA5" w:rsidP="00607DFA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14:paraId="527BBA0A" w14:textId="47139504" w:rsidR="00607DFA" w:rsidRDefault="00C05DA5" w:rsidP="00C05DA5">
      <w:pPr>
        <w:widowControl w:val="0"/>
        <w:shd w:val="clear" w:color="auto" w:fill="FFFFFF"/>
        <w:spacing w:after="0"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Рашидова У.А</w:t>
      </w:r>
    </w:p>
    <w:p w14:paraId="6F9D03F9" w14:textId="26EABCFD" w:rsidR="00607DFA" w:rsidRDefault="00607DFA" w:rsidP="00C05DA5">
      <w:pPr>
        <w:widowControl w:val="0"/>
        <w:shd w:val="clear" w:color="auto" w:fill="FFFFFF"/>
        <w:spacing w:after="0" w:line="254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Тел. 8 (964) </w:t>
      </w:r>
      <w:r w:rsidR="00C05DA5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010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</w:t>
      </w:r>
      <w:r w:rsidR="00C05DA5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76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</w:t>
      </w:r>
      <w:r w:rsidR="00C05DA5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56</w:t>
      </w:r>
    </w:p>
    <w:p w14:paraId="75AE4856" w14:textId="77777777" w:rsidR="00607DFA" w:rsidRDefault="00607DFA" w:rsidP="00607DFA"/>
    <w:p w14:paraId="7EEAD0C8" w14:textId="77777777" w:rsidR="00580A70" w:rsidRDefault="00580A70"/>
    <w:sectPr w:rsidR="00580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A70"/>
    <w:rsid w:val="00580A70"/>
    <w:rsid w:val="00607DFA"/>
    <w:rsid w:val="00683304"/>
    <w:rsid w:val="00AD168B"/>
    <w:rsid w:val="00C05DA5"/>
    <w:rsid w:val="00C71959"/>
    <w:rsid w:val="00D8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A0633"/>
  <w15:chartTrackingRefBased/>
  <w15:docId w15:val="{831BC656-C40C-4BAF-869C-3930BB74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DFA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07DF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607D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2</cp:revision>
  <dcterms:created xsi:type="dcterms:W3CDTF">2026-03-17T14:25:00Z</dcterms:created>
  <dcterms:modified xsi:type="dcterms:W3CDTF">2026-03-17T14:25:00Z</dcterms:modified>
</cp:coreProperties>
</file>